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37F1" w14:textId="77777777" w:rsidR="00457CD4" w:rsidRPr="00021EC3" w:rsidRDefault="00457CD4" w:rsidP="00222D88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021EC3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D4FD474" wp14:editId="5A9648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81869" cy="787400"/>
            <wp:effectExtent l="0" t="0" r="0" b="0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69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7FFA1C" w14:textId="77777777" w:rsidR="00457CD4" w:rsidRPr="00021EC3" w:rsidRDefault="00457CD4" w:rsidP="00222D88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43AACAAE" w14:textId="77777777" w:rsidR="00457CD4" w:rsidRPr="00021EC3" w:rsidRDefault="00457CD4" w:rsidP="00222D88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0A2E4C22" w14:textId="77777777" w:rsidR="00457CD4" w:rsidRPr="00021EC3" w:rsidRDefault="00457CD4" w:rsidP="00222D88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2D2B5C71" w14:textId="77777777" w:rsidR="00457CD4" w:rsidRPr="00021EC3" w:rsidRDefault="00457CD4" w:rsidP="00222D88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73861558" w14:textId="77777777" w:rsidR="00F22278" w:rsidRPr="00021EC3" w:rsidRDefault="00F22278" w:rsidP="00457CD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21EC3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FORMULAIRE DE DEMANDE PROGRAMME DE BOURSES</w:t>
      </w:r>
    </w:p>
    <w:p w14:paraId="79EDB6F1" w14:textId="77777777" w:rsidR="00E345AC" w:rsidRPr="00021EC3" w:rsidRDefault="00E345AC" w:rsidP="00457CD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21EC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BOURSE ATE </w:t>
      </w:r>
      <w:r w:rsidR="00A15428" w:rsidRPr="00021EC3">
        <w:rPr>
          <w:rFonts w:asciiTheme="minorHAnsi" w:hAnsiTheme="minorHAnsi" w:cstheme="minorHAnsi"/>
          <w:b/>
          <w:bCs/>
          <w:color w:val="auto"/>
          <w:sz w:val="28"/>
          <w:szCs w:val="28"/>
        </w:rPr>
        <w:t>ACDEC-Québec</w:t>
      </w:r>
      <w:r w:rsidR="00D77688" w:rsidRPr="00021EC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2021-2022</w:t>
      </w:r>
    </w:p>
    <w:p w14:paraId="2F9043FF" w14:textId="77777777" w:rsidR="00222D88" w:rsidRPr="00021EC3" w:rsidRDefault="00222D88" w:rsidP="00E345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C8D5EA2" w14:textId="77777777" w:rsidR="00E345AC" w:rsidRPr="00021EC3" w:rsidRDefault="00E345AC" w:rsidP="00E345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745440" w14:textId="77777777" w:rsidR="00E345AC" w:rsidRPr="00021EC3" w:rsidRDefault="00457CD4" w:rsidP="00E345A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b/>
          <w:color w:val="auto"/>
          <w:sz w:val="22"/>
          <w:szCs w:val="22"/>
        </w:rPr>
        <w:t>Admissibilité</w:t>
      </w:r>
    </w:p>
    <w:p w14:paraId="17D10E91" w14:textId="77777777" w:rsidR="00222D88" w:rsidRPr="00021EC3" w:rsidRDefault="00222D88" w:rsidP="00E345A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28990E" w14:textId="77777777" w:rsidR="00E345AC" w:rsidRPr="00021EC3" w:rsidRDefault="00E345AC" w:rsidP="00222D8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>Les étudiants doivent être inscrits à temps plein lors de l’année 20</w:t>
      </w:r>
      <w:r w:rsidR="00A15428" w:rsidRPr="00021EC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5A6EB7" w:rsidRPr="00021EC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15428"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dans un établissement d’enseignement membre de l’ACDEC-Québec. Sont aussi admissibles les étudiants de cet établissement qui ont complété leur programme au cours de l’année de référence. </w:t>
      </w:r>
    </w:p>
    <w:p w14:paraId="128499C3" w14:textId="77777777" w:rsidR="00E345AC" w:rsidRPr="00021EC3" w:rsidRDefault="00E345AC" w:rsidP="00222D8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>L’année de référence est définie comme étant la période allant du 1</w:t>
      </w:r>
      <w:r w:rsidRPr="00021EC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er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 janvier au 31 décembre 20</w:t>
      </w:r>
      <w:r w:rsidR="00A15428" w:rsidRPr="00021EC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5A6EB7" w:rsidRPr="00021EC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40B81FE" w14:textId="77777777" w:rsidR="00E345AC" w:rsidRPr="00021EC3" w:rsidRDefault="00E345AC" w:rsidP="00222D8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>L’établissement d’enseignement, par l’entremise d’un coordonnateur de stage ou son équivalent, désigne son ou ses candidats et fait parvenir à l’ACDEC-Québec le formulaire de mise en candidature ainsi que tous les autres documents exigés dûment complétés avant le 16 mars 202</w:t>
      </w:r>
      <w:r w:rsidR="00F01827" w:rsidRPr="00021EC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15428" w:rsidRPr="00021EC3">
        <w:rPr>
          <w:rFonts w:asciiTheme="minorHAnsi" w:hAnsiTheme="minorHAnsi" w:cstheme="minorHAnsi"/>
          <w:color w:val="auto"/>
          <w:sz w:val="22"/>
          <w:szCs w:val="22"/>
        </w:rPr>
        <w:t>**Une exception a été acceptée.</w:t>
      </w:r>
    </w:p>
    <w:p w14:paraId="4886B0EF" w14:textId="77777777" w:rsidR="00AF574E" w:rsidRPr="00021EC3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3E9B7C" w14:textId="77777777" w:rsidR="00F41E56" w:rsidRPr="00021EC3" w:rsidRDefault="00F41E56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DFDC01" w14:textId="77777777" w:rsidR="00AF574E" w:rsidRPr="00021EC3" w:rsidRDefault="00AF574E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Particularités </w:t>
      </w:r>
    </w:p>
    <w:p w14:paraId="35080B39" w14:textId="77777777" w:rsidR="00AF574E" w:rsidRPr="00021EC3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A36306" w14:textId="77777777" w:rsidR="00AF574E" w:rsidRPr="00021EC3" w:rsidRDefault="00AF574E" w:rsidP="00457CD4">
      <w:pPr>
        <w:pStyle w:val="Default"/>
        <w:ind w:left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Au niveau collégial </w:t>
      </w:r>
    </w:p>
    <w:p w14:paraId="671AA46F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>Le programme d’études est offert dans un établissement reconnu par le ministère de l’Éducation, Ensei</w:t>
      </w:r>
      <w:r w:rsidR="00D77688" w:rsidRPr="00021EC3">
        <w:rPr>
          <w:rFonts w:asciiTheme="minorHAnsi" w:hAnsiTheme="minorHAnsi" w:cstheme="minorHAnsi"/>
          <w:color w:val="auto"/>
          <w:sz w:val="22"/>
          <w:szCs w:val="22"/>
        </w:rPr>
        <w:t>gnement supérieur et Recherche.</w:t>
      </w:r>
    </w:p>
    <w:p w14:paraId="04232C91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L’étudiant a effectué 2 ou 3 phases d’alternance </w:t>
      </w:r>
      <w:r w:rsidR="00457CD4" w:rsidRPr="00021EC3">
        <w:rPr>
          <w:rFonts w:asciiTheme="minorHAnsi" w:hAnsiTheme="minorHAnsi" w:cstheme="minorHAnsi"/>
          <w:color w:val="auto"/>
          <w:sz w:val="22"/>
          <w:szCs w:val="22"/>
        </w:rPr>
        <w:t>c.-à-d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>. 2 ou 3 stages à temps plein (un minimum de 4 jours pour 28 heures semaine au DEC), chacun d’une durée minimale de 8 semaines et maximale de 20 semaines au DEC et d’une durée mini</w:t>
      </w:r>
      <w:r w:rsidR="00D77688" w:rsidRPr="00021EC3">
        <w:rPr>
          <w:rFonts w:asciiTheme="minorHAnsi" w:hAnsiTheme="minorHAnsi" w:cstheme="minorHAnsi"/>
          <w:color w:val="auto"/>
          <w:sz w:val="22"/>
          <w:szCs w:val="22"/>
        </w:rPr>
        <w:t>male de 4 à 12 semaines à l’AEC.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4715BEA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Le programme se termine par une séquence en milieu scolaire d’un minimum de 45 heures-contact au DEC ou à l’AEC. </w:t>
      </w:r>
    </w:p>
    <w:p w14:paraId="1BE0046A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457CD4" w:rsidRPr="00021EC3">
        <w:rPr>
          <w:rFonts w:asciiTheme="minorHAnsi" w:hAnsiTheme="minorHAnsi" w:cstheme="minorHAnsi"/>
          <w:color w:val="auto"/>
          <w:sz w:val="22"/>
          <w:szCs w:val="22"/>
        </w:rPr>
        <w:t>e parcours mène à une sanction.</w:t>
      </w:r>
    </w:p>
    <w:p w14:paraId="7C161944" w14:textId="77777777" w:rsidR="00C8434B" w:rsidRPr="00021EC3" w:rsidRDefault="00C8434B" w:rsidP="00457CD4">
      <w:pPr>
        <w:pStyle w:val="Default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**Par soucis d’équité, les étudiants provenant d’un programme d’enseignement coopératif ne peuvent pas soumettre de candidatures pour cette bourse, ce sont des programmes déjà exclusifs pour les bourses Gilles </w:t>
      </w:r>
      <w:proofErr w:type="spellStart"/>
      <w:r w:rsidRPr="00021EC3">
        <w:rPr>
          <w:rFonts w:asciiTheme="minorHAnsi" w:hAnsiTheme="minorHAnsi" w:cstheme="minorHAnsi"/>
          <w:color w:val="auto"/>
          <w:sz w:val="22"/>
          <w:szCs w:val="22"/>
        </w:rPr>
        <w:t>Joncas</w:t>
      </w:r>
      <w:proofErr w:type="spellEnd"/>
      <w:r w:rsidRPr="00021EC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6D43FD5" w14:textId="77777777" w:rsidR="00C8434B" w:rsidRPr="00021EC3" w:rsidRDefault="00C8434B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7A1D194" w14:textId="77777777" w:rsidR="00AF574E" w:rsidRPr="00021EC3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5F1F6B4" w14:textId="77777777" w:rsidR="00AF574E" w:rsidRPr="00021EC3" w:rsidRDefault="00AF574E" w:rsidP="00457CD4">
      <w:pPr>
        <w:pStyle w:val="Default"/>
        <w:ind w:left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Au niveau universitaire </w:t>
      </w:r>
    </w:p>
    <w:p w14:paraId="4E922C5C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>Le programme d’études est offert dans un établissement reconnu p</w:t>
      </w:r>
      <w:r w:rsidR="00457CD4" w:rsidRPr="00021EC3">
        <w:rPr>
          <w:rFonts w:asciiTheme="minorHAnsi" w:hAnsiTheme="minorHAnsi" w:cstheme="minorHAnsi"/>
          <w:color w:val="auto"/>
          <w:sz w:val="22"/>
          <w:szCs w:val="22"/>
        </w:rPr>
        <w:t>ar le ministère de l’Éducation, et le ministère de l’E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>nseignement supérieur</w:t>
      </w:r>
      <w:r w:rsidR="00D77688" w:rsidRPr="00021EC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8BC9E83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L’étudiant a effectué 2 ou 3 phases d’alternance </w:t>
      </w:r>
      <w:r w:rsidR="00457CD4" w:rsidRPr="00021EC3">
        <w:rPr>
          <w:rFonts w:asciiTheme="minorHAnsi" w:hAnsiTheme="minorHAnsi" w:cstheme="minorHAnsi"/>
          <w:color w:val="auto"/>
          <w:sz w:val="22"/>
          <w:szCs w:val="22"/>
        </w:rPr>
        <w:t>c.-à-d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>. 2 ou 3 stages à temps plein), chacun d’une durée minimale de 8 semai</w:t>
      </w:r>
      <w:r w:rsidR="00D77688" w:rsidRPr="00021EC3">
        <w:rPr>
          <w:rFonts w:asciiTheme="minorHAnsi" w:hAnsiTheme="minorHAnsi" w:cstheme="minorHAnsi"/>
          <w:color w:val="auto"/>
          <w:sz w:val="22"/>
          <w:szCs w:val="22"/>
        </w:rPr>
        <w:t>nes et maximale de 20 semaines.</w:t>
      </w:r>
    </w:p>
    <w:p w14:paraId="5719E04E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>Le programme se termine par une session d’études à temps plein</w:t>
      </w:r>
      <w:r w:rsidR="00D77688" w:rsidRPr="00021EC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BEEC93" w14:textId="77777777" w:rsidR="00457CD4" w:rsidRPr="00021EC3" w:rsidRDefault="00AF574E" w:rsidP="00DC0DF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457CD4" w:rsidRPr="00021EC3">
        <w:rPr>
          <w:rFonts w:asciiTheme="minorHAnsi" w:hAnsiTheme="minorHAnsi" w:cstheme="minorHAnsi"/>
          <w:color w:val="auto"/>
          <w:sz w:val="22"/>
          <w:szCs w:val="22"/>
        </w:rPr>
        <w:t>e parcours mène à une sanction.</w:t>
      </w:r>
    </w:p>
    <w:p w14:paraId="35868DE2" w14:textId="77777777" w:rsidR="005A6EB7" w:rsidRPr="00021EC3" w:rsidRDefault="005A6EB7" w:rsidP="00457CD4">
      <w:pPr>
        <w:pStyle w:val="Default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**Par soucis d’équité, les </w:t>
      </w:r>
      <w:r w:rsidR="00C8434B" w:rsidRPr="00021EC3">
        <w:rPr>
          <w:rFonts w:asciiTheme="minorHAnsi" w:hAnsiTheme="minorHAnsi" w:cstheme="minorHAnsi"/>
          <w:color w:val="auto"/>
          <w:sz w:val="22"/>
          <w:szCs w:val="22"/>
        </w:rPr>
        <w:t>étudiants provenant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434B" w:rsidRPr="00021EC3">
        <w:rPr>
          <w:rFonts w:asciiTheme="minorHAnsi" w:hAnsiTheme="minorHAnsi" w:cstheme="minorHAnsi"/>
          <w:color w:val="auto"/>
          <w:sz w:val="22"/>
          <w:szCs w:val="22"/>
        </w:rPr>
        <w:t>d’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un programme d’enseignement coopératif ne peuvent pas soumettre de candidatures pour cette bourse, ce sont des programmes déjà exclusifs pour les bourses Gilles </w:t>
      </w:r>
      <w:proofErr w:type="spellStart"/>
      <w:r w:rsidRPr="00021EC3">
        <w:rPr>
          <w:rFonts w:asciiTheme="minorHAnsi" w:hAnsiTheme="minorHAnsi" w:cstheme="minorHAnsi"/>
          <w:color w:val="auto"/>
          <w:sz w:val="22"/>
          <w:szCs w:val="22"/>
        </w:rPr>
        <w:t>Joncas</w:t>
      </w:r>
      <w:proofErr w:type="spellEnd"/>
      <w:r w:rsidRPr="00021EC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5FDDFB6" w14:textId="77777777" w:rsidR="00AF574E" w:rsidRPr="00021EC3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7BFCF7" w14:textId="77777777" w:rsidR="00AF574E" w:rsidRPr="00021EC3" w:rsidRDefault="00AF574E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Critères de sélection </w:t>
      </w:r>
    </w:p>
    <w:p w14:paraId="6AA4843E" w14:textId="77777777" w:rsidR="00222D88" w:rsidRPr="00021EC3" w:rsidRDefault="00222D88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47229BF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Sa contribution dans son milieu de travail </w:t>
      </w:r>
    </w:p>
    <w:p w14:paraId="6AB85B73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Son rendement scolaire </w:t>
      </w:r>
    </w:p>
    <w:p w14:paraId="3D994D87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Son engagement et sa compréhension de l’apport de l’ATE dans son parcours </w:t>
      </w:r>
    </w:p>
    <w:p w14:paraId="3D400C75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Le curriculum vitae </w:t>
      </w:r>
    </w:p>
    <w:p w14:paraId="5D2ACB3B" w14:textId="77777777" w:rsidR="00AF574E" w:rsidRPr="00021EC3" w:rsidRDefault="00AF574E" w:rsidP="00222D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La contribution de l’étudiant dans son milieu scolaire et social </w:t>
      </w:r>
    </w:p>
    <w:p w14:paraId="4DC37165" w14:textId="77777777" w:rsidR="00AF574E" w:rsidRPr="00021EC3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DE21D29" w14:textId="77777777" w:rsidR="00457CD4" w:rsidRPr="00021EC3" w:rsidRDefault="00457CD4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859632" w14:textId="77777777" w:rsidR="00AF574E" w:rsidRPr="00021EC3" w:rsidRDefault="00457CD4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b/>
          <w:color w:val="auto"/>
          <w:sz w:val="22"/>
          <w:szCs w:val="22"/>
        </w:rPr>
        <w:t>Nombre de candidats</w:t>
      </w:r>
    </w:p>
    <w:p w14:paraId="0DDFD003" w14:textId="77777777" w:rsidR="00457CD4" w:rsidRPr="00021EC3" w:rsidRDefault="00457CD4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E3BC061" w14:textId="77777777" w:rsidR="00AF574E" w:rsidRPr="00021EC3" w:rsidRDefault="00AF574E" w:rsidP="00222D88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Le nombre de candidats qu’un établissement peut présenter est fonction du nombre de stages réalisés par année, ainsi : </w:t>
      </w:r>
    </w:p>
    <w:p w14:paraId="35503968" w14:textId="77777777" w:rsidR="00AF574E" w:rsidRPr="00021EC3" w:rsidRDefault="00AF574E" w:rsidP="00222D88">
      <w:pPr>
        <w:pStyle w:val="Default"/>
        <w:numPr>
          <w:ilvl w:val="1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200 stages ATE ou moins annuellement : 1 candidat(e) </w:t>
      </w:r>
    </w:p>
    <w:p w14:paraId="61B72166" w14:textId="77777777" w:rsidR="00AF574E" w:rsidRPr="00021EC3" w:rsidRDefault="00457CD4" w:rsidP="00222D88">
      <w:pPr>
        <w:pStyle w:val="Default"/>
        <w:numPr>
          <w:ilvl w:val="1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F574E" w:rsidRPr="00021EC3">
        <w:rPr>
          <w:rFonts w:asciiTheme="minorHAnsi" w:hAnsiTheme="minorHAnsi" w:cstheme="minorHAnsi"/>
          <w:color w:val="auto"/>
          <w:sz w:val="22"/>
          <w:szCs w:val="22"/>
        </w:rPr>
        <w:t>ntre 201-1000 stages ATE annuellement : 2 candidat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>s(e)s</w:t>
      </w:r>
      <w:r w:rsidR="00AF574E"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9891EFF" w14:textId="77777777" w:rsidR="00AF574E" w:rsidRPr="00021EC3" w:rsidRDefault="00457CD4" w:rsidP="00222D88">
      <w:pPr>
        <w:pStyle w:val="Default"/>
        <w:numPr>
          <w:ilvl w:val="1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F574E" w:rsidRPr="00021EC3">
        <w:rPr>
          <w:rFonts w:asciiTheme="minorHAnsi" w:hAnsiTheme="minorHAnsi" w:cstheme="minorHAnsi"/>
          <w:color w:val="auto"/>
          <w:sz w:val="22"/>
          <w:szCs w:val="22"/>
        </w:rPr>
        <w:t>lus de 1 000 stages</w:t>
      </w:r>
      <w:r w:rsidR="00F41E56"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 ATE annuellement : 3 candidats(e)</w:t>
      </w:r>
      <w:r w:rsidR="00AF574E"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s </w:t>
      </w:r>
    </w:p>
    <w:p w14:paraId="2C76E76B" w14:textId="77777777" w:rsidR="00AF574E" w:rsidRPr="00021EC3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898B1FC" w14:textId="77777777" w:rsidR="00457CD4" w:rsidRPr="00021EC3" w:rsidRDefault="00457CD4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F100A4" w14:textId="77777777" w:rsidR="00AF574E" w:rsidRPr="00021EC3" w:rsidRDefault="00AF574E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Documents requis pour déposer une candidature </w:t>
      </w:r>
    </w:p>
    <w:p w14:paraId="6CB26339" w14:textId="77777777" w:rsidR="00222D88" w:rsidRPr="00021EC3" w:rsidRDefault="00222D88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2958522" w14:textId="77777777" w:rsidR="00AF574E" w:rsidRPr="00021EC3" w:rsidRDefault="00AF574E" w:rsidP="00222D88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>Le fo</w:t>
      </w:r>
      <w:r w:rsidR="00F41E56" w:rsidRPr="00021EC3">
        <w:rPr>
          <w:rFonts w:asciiTheme="minorHAnsi" w:hAnsiTheme="minorHAnsi" w:cstheme="minorHAnsi"/>
          <w:color w:val="auto"/>
          <w:sz w:val="22"/>
          <w:szCs w:val="22"/>
        </w:rPr>
        <w:t>rmulaire de mise en candidature</w:t>
      </w: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D2133E9" w14:textId="77777777" w:rsidR="00AF574E" w:rsidRPr="00021EC3" w:rsidRDefault="00AF574E" w:rsidP="00222D88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Le curriculum vitae </w:t>
      </w:r>
    </w:p>
    <w:p w14:paraId="4DD11ADB" w14:textId="77777777" w:rsidR="00AF574E" w:rsidRPr="00021EC3" w:rsidRDefault="00AF574E" w:rsidP="00222D88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Le </w:t>
      </w:r>
      <w:r w:rsidR="00F41E56" w:rsidRPr="00021EC3">
        <w:rPr>
          <w:rFonts w:asciiTheme="minorHAnsi" w:hAnsiTheme="minorHAnsi" w:cstheme="minorHAnsi"/>
          <w:color w:val="auto"/>
          <w:sz w:val="22"/>
          <w:szCs w:val="22"/>
        </w:rPr>
        <w:t>relevé de notes le plus récent</w:t>
      </w:r>
    </w:p>
    <w:p w14:paraId="6A0019A6" w14:textId="77777777" w:rsidR="00AF574E" w:rsidRPr="00021EC3" w:rsidRDefault="00AF574E" w:rsidP="00222D88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Une lettre de motivation du candidat (rédigée par le candidat) </w:t>
      </w:r>
    </w:p>
    <w:p w14:paraId="20E4EA32" w14:textId="77777777" w:rsidR="00AF574E" w:rsidRPr="00021EC3" w:rsidRDefault="00AF574E" w:rsidP="00222D88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1EC3">
        <w:rPr>
          <w:rFonts w:asciiTheme="minorHAnsi" w:hAnsiTheme="minorHAnsi" w:cstheme="minorHAnsi"/>
          <w:color w:val="auto"/>
          <w:sz w:val="22"/>
          <w:szCs w:val="22"/>
        </w:rPr>
        <w:t xml:space="preserve">Une lettre d’appui de candidature (rédigée par un employeur des stages) </w:t>
      </w:r>
    </w:p>
    <w:p w14:paraId="08F9416E" w14:textId="77777777" w:rsidR="00AF574E" w:rsidRPr="00457CD4" w:rsidRDefault="00AF574E" w:rsidP="00AF574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sectPr w:rsidR="00AF574E" w:rsidRPr="00457CD4" w:rsidSect="00F41E56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2FEB" w14:textId="77777777" w:rsidR="00F15152" w:rsidRDefault="00F15152" w:rsidP="00457CD4">
      <w:pPr>
        <w:spacing w:after="0" w:line="240" w:lineRule="auto"/>
      </w:pPr>
      <w:r>
        <w:separator/>
      </w:r>
    </w:p>
  </w:endnote>
  <w:endnote w:type="continuationSeparator" w:id="0">
    <w:p w14:paraId="647F8F48" w14:textId="77777777" w:rsidR="00F15152" w:rsidRDefault="00F15152" w:rsidP="0045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089301"/>
      <w:docPartObj>
        <w:docPartGallery w:val="Page Numbers (Bottom of Page)"/>
        <w:docPartUnique/>
      </w:docPartObj>
    </w:sdtPr>
    <w:sdtEndPr/>
    <w:sdtContent>
      <w:p w14:paraId="55570D6C" w14:textId="77777777" w:rsidR="00F41E56" w:rsidRDefault="00F41E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D1" w:rsidRPr="003D25D1">
          <w:rPr>
            <w:noProof/>
            <w:lang w:val="fr-FR"/>
          </w:rPr>
          <w:t>2</w:t>
        </w:r>
        <w:r>
          <w:fldChar w:fldCharType="end"/>
        </w:r>
      </w:p>
    </w:sdtContent>
  </w:sdt>
  <w:p w14:paraId="07AACDA7" w14:textId="77777777" w:rsidR="00F41E56" w:rsidRDefault="00F41E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38C5" w14:textId="77777777" w:rsidR="00F15152" w:rsidRDefault="00F15152" w:rsidP="00457CD4">
      <w:pPr>
        <w:spacing w:after="0" w:line="240" w:lineRule="auto"/>
      </w:pPr>
      <w:r>
        <w:separator/>
      </w:r>
    </w:p>
  </w:footnote>
  <w:footnote w:type="continuationSeparator" w:id="0">
    <w:p w14:paraId="536B83F7" w14:textId="77777777" w:rsidR="00F15152" w:rsidRDefault="00F15152" w:rsidP="0045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E6E"/>
    <w:multiLevelType w:val="hybridMultilevel"/>
    <w:tmpl w:val="964A1052"/>
    <w:lvl w:ilvl="0" w:tplc="32BE01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444"/>
    <w:multiLevelType w:val="hybridMultilevel"/>
    <w:tmpl w:val="A204FC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31CDD"/>
    <w:multiLevelType w:val="hybridMultilevel"/>
    <w:tmpl w:val="F0962A24"/>
    <w:lvl w:ilvl="0" w:tplc="32BE01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531E0"/>
    <w:multiLevelType w:val="hybridMultilevel"/>
    <w:tmpl w:val="A55057CC"/>
    <w:lvl w:ilvl="0" w:tplc="32BE01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1EBC"/>
    <w:multiLevelType w:val="hybridMultilevel"/>
    <w:tmpl w:val="A5A8B696"/>
    <w:lvl w:ilvl="0" w:tplc="32BE01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539E1"/>
    <w:multiLevelType w:val="hybridMultilevel"/>
    <w:tmpl w:val="55864D3A"/>
    <w:lvl w:ilvl="0" w:tplc="32BE01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6D61"/>
    <w:multiLevelType w:val="hybridMultilevel"/>
    <w:tmpl w:val="F3DE48A0"/>
    <w:lvl w:ilvl="0" w:tplc="32BE01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70275"/>
    <w:multiLevelType w:val="hybridMultilevel"/>
    <w:tmpl w:val="D77432D8"/>
    <w:lvl w:ilvl="0" w:tplc="32BE01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4E"/>
    <w:rsid w:val="00021EC3"/>
    <w:rsid w:val="00222D88"/>
    <w:rsid w:val="003D25D1"/>
    <w:rsid w:val="00457CD4"/>
    <w:rsid w:val="00535F2B"/>
    <w:rsid w:val="005A6EB7"/>
    <w:rsid w:val="005D0EE8"/>
    <w:rsid w:val="00980F85"/>
    <w:rsid w:val="00A15428"/>
    <w:rsid w:val="00A811B9"/>
    <w:rsid w:val="00AF574E"/>
    <w:rsid w:val="00C25E4F"/>
    <w:rsid w:val="00C8434B"/>
    <w:rsid w:val="00D77688"/>
    <w:rsid w:val="00E345AC"/>
    <w:rsid w:val="00F01827"/>
    <w:rsid w:val="00F15152"/>
    <w:rsid w:val="00F22278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379E"/>
  <w15:chartTrackingRefBased/>
  <w15:docId w15:val="{13C4293E-7D11-410C-88AA-D0D7155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5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7C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CD4"/>
  </w:style>
  <w:style w:type="paragraph" w:styleId="Pieddepage">
    <w:name w:val="footer"/>
    <w:basedOn w:val="Normal"/>
    <w:link w:val="PieddepageCar"/>
    <w:uiPriority w:val="99"/>
    <w:unhideWhenUsed/>
    <w:rsid w:val="00457C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8708-6314-4EA6-A730-CA425703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Carolyne</dc:creator>
  <cp:keywords/>
  <dc:description/>
  <cp:lastModifiedBy>Pascal Morin</cp:lastModifiedBy>
  <cp:revision>2</cp:revision>
  <dcterms:created xsi:type="dcterms:W3CDTF">2022-01-31T15:58:00Z</dcterms:created>
  <dcterms:modified xsi:type="dcterms:W3CDTF">2022-01-31T15:58:00Z</dcterms:modified>
</cp:coreProperties>
</file>